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7E2" w:rsidRDefault="00C803A0" w:rsidP="00C803A0">
      <w:pPr>
        <w:ind w:left="-993"/>
      </w:pPr>
      <w:r>
        <w:rPr>
          <w:noProof/>
        </w:rPr>
        <w:drawing>
          <wp:inline distT="0" distB="0" distL="0" distR="0" wp14:anchorId="2202C5F0">
            <wp:extent cx="6523355" cy="8956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9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3A0" w:rsidRDefault="00C803A0" w:rsidP="00C803A0">
      <w:pPr>
        <w:ind w:left="-993"/>
      </w:pPr>
    </w:p>
    <w:p w:rsidR="00C803A0" w:rsidRPr="00C803A0" w:rsidRDefault="00C803A0" w:rsidP="00C803A0">
      <w:pPr>
        <w:spacing w:after="42"/>
        <w:ind w:left="385" w:right="468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3. Промежуточная аттестация.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Промежуточная  аттестация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проводится с целью повышения  ответственности педагогов и обучающихся 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за результаты образовательного процесса, </w:t>
      </w:r>
      <w:r w:rsidRPr="00C803A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объективной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оценки усвоения обучающимися образовательных программ каждого периода обучения.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Промежуточная  аттестация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проводится как оценка результатов обучения за определенный промежуток учебного времени -период прохождения отдельной дисциплины учебного плана.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Промежуточная  аттестация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включает проверку теоретических знаний и практических умений и навыков.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проведении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промежуточной  аттестации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могут использоваться методы педагогических измерений, перечисленные в п. 2.4  как по отдельности, так и в сочетании.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Промежуточная аттестация проводится под контролем администрации Учреждения.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Материалы для проведения промежуточной аттестации разрабатываются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преподавателем  и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утверждаются администрацией Учреждения.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Сроки проведения промежуточной формы определяются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календарным  графиком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составленным на основе образовательных программ и утвержденных директором Учреждения.</w:t>
      </w:r>
    </w:p>
    <w:p w:rsidR="00C803A0" w:rsidRPr="00C803A0" w:rsidRDefault="00C803A0" w:rsidP="00C803A0">
      <w:pPr>
        <w:numPr>
          <w:ilvl w:val="1"/>
          <w:numId w:val="1"/>
        </w:numPr>
        <w:spacing w:after="334" w:line="256" w:lineRule="auto"/>
        <w:ind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Формами проведения промежуточной аттестации являются:</w:t>
      </w:r>
    </w:p>
    <w:p w:rsidR="00C803A0" w:rsidRPr="00C803A0" w:rsidRDefault="00C803A0" w:rsidP="00C803A0">
      <w:pPr>
        <w:spacing w:after="334" w:line="256" w:lineRule="auto"/>
        <w:ind w:left="360"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-тесты</w:t>
      </w:r>
    </w:p>
    <w:p w:rsidR="00C803A0" w:rsidRPr="00C803A0" w:rsidRDefault="00C803A0" w:rsidP="00C803A0">
      <w:pPr>
        <w:spacing w:after="334" w:line="256" w:lineRule="auto"/>
        <w:ind w:left="360"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-экзамен</w:t>
      </w:r>
    </w:p>
    <w:p w:rsidR="00C803A0" w:rsidRPr="00C803A0" w:rsidRDefault="00C803A0" w:rsidP="00C803A0">
      <w:pPr>
        <w:spacing w:after="334" w:line="256" w:lineRule="auto"/>
        <w:ind w:left="360" w:right="274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-ситуационные задачи</w:t>
      </w:r>
    </w:p>
    <w:p w:rsidR="00C803A0" w:rsidRPr="00C803A0" w:rsidRDefault="00C803A0" w:rsidP="00C803A0">
      <w:pPr>
        <w:spacing w:after="334" w:line="256" w:lineRule="auto"/>
        <w:ind w:right="27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3.9  Результатом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успешного прохождения промежуточной аттестации обучающимся является его допуск к итоговой аттестация</w:t>
      </w:r>
    </w:p>
    <w:p w:rsidR="00C803A0" w:rsidRPr="00C803A0" w:rsidRDefault="00C803A0" w:rsidP="00C803A0">
      <w:pPr>
        <w:spacing w:after="42"/>
        <w:ind w:left="385" w:right="511" w:hanging="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  <w:r w:rsidRPr="00C803A0">
        <w:rPr>
          <w:rFonts w:ascii="Times New Roman" w:eastAsia="Times New Roman" w:hAnsi="Times New Roman" w:cs="Times New Roman"/>
          <w:color w:val="000000"/>
          <w:sz w:val="26"/>
          <w:lang w:eastAsia="ru-RU"/>
        </w:rPr>
        <w:t>4. Итоговая аттестации</w:t>
      </w:r>
    </w:p>
    <w:p w:rsidR="00C803A0" w:rsidRPr="00C803A0" w:rsidRDefault="00C803A0" w:rsidP="00C803A0">
      <w:pPr>
        <w:spacing w:after="12" w:line="256" w:lineRule="auto"/>
        <w:ind w:left="238" w:firstLine="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 Итоговая аттестация проводится с целью оценки результатов освоения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обучающимися  образовательной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программы, соответствия этих результатам прогнозируемым результатам образовательной  программы,</w:t>
      </w:r>
    </w:p>
    <w:p w:rsidR="00C803A0" w:rsidRPr="00C803A0" w:rsidRDefault="00C803A0" w:rsidP="00C803A0">
      <w:pPr>
        <w:spacing w:after="5" w:line="268" w:lineRule="auto"/>
        <w:ind w:left="244" w:right="216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 Итоговая аттестация проводится по окончании обучения по образовательной программе,</w:t>
      </w:r>
    </w:p>
    <w:p w:rsidR="00C803A0" w:rsidRPr="00C803A0" w:rsidRDefault="00C803A0" w:rsidP="00C803A0">
      <w:pPr>
        <w:spacing w:after="31" w:line="268" w:lineRule="auto"/>
        <w:ind w:left="244" w:right="353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4.3 Основанием допуска обучающегося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 итоговой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аттестации </w:t>
      </w:r>
      <w:r w:rsidRPr="00C803A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является полное </w:t>
      </w:r>
      <w:r w:rsidRPr="00C803A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3B9039A" wp14:editId="7BCBFDE3">
            <wp:extent cx="4574" cy="9148"/>
            <wp:effectExtent l="0" t="0" r="0" b="0"/>
            <wp:docPr id="3689" name="Picture 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прохождением им теоретической и  практической части программы.  </w:t>
      </w:r>
    </w:p>
    <w:p w:rsidR="00C803A0" w:rsidRPr="00C803A0" w:rsidRDefault="00C803A0" w:rsidP="00C803A0">
      <w:pPr>
        <w:spacing w:after="31" w:line="268" w:lineRule="auto"/>
        <w:ind w:left="244" w:right="353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 Материалы для проведения итоговой аттестации разрабатывается администрацией Учреждения и утверждаются ее директором.</w:t>
      </w:r>
    </w:p>
    <w:p w:rsidR="00C803A0" w:rsidRPr="00C803A0" w:rsidRDefault="00C803A0" w:rsidP="00C803A0">
      <w:pPr>
        <w:numPr>
          <w:ilvl w:val="1"/>
          <w:numId w:val="2"/>
        </w:numPr>
        <w:spacing w:after="5" w:line="268" w:lineRule="auto"/>
        <w:ind w:right="292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Результаты итоговой аттестации фиксируются в Протоколе </w:t>
      </w:r>
      <w:r w:rsidRPr="00C803A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итоговой 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аттестации.</w:t>
      </w:r>
    </w:p>
    <w:p w:rsidR="00C803A0" w:rsidRPr="00C803A0" w:rsidRDefault="00C803A0" w:rsidP="00C803A0">
      <w:pPr>
        <w:numPr>
          <w:ilvl w:val="1"/>
          <w:numId w:val="2"/>
        </w:numPr>
        <w:spacing w:after="34" w:line="268" w:lineRule="auto"/>
        <w:ind w:right="45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Результатом успешного прохождения обучающимся итоговой аттестации является решение о выдаче обучающемуся Удостоверения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краткосрочном повышения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квалификации. </w:t>
      </w:r>
    </w:p>
    <w:p w:rsidR="00C803A0" w:rsidRPr="00C803A0" w:rsidRDefault="00C803A0" w:rsidP="00C803A0">
      <w:pPr>
        <w:numPr>
          <w:ilvl w:val="1"/>
          <w:numId w:val="2"/>
        </w:numPr>
        <w:spacing w:after="34" w:line="268" w:lineRule="auto"/>
        <w:ind w:right="45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непрохождения итоговой аттестации обучающемуся выдается Справка об обучении, установленной локальным актом Учреждения, о чем издается приказ директора Учреждения.</w:t>
      </w:r>
    </w:p>
    <w:p w:rsidR="00C803A0" w:rsidRPr="00C803A0" w:rsidRDefault="00C803A0" w:rsidP="00C803A0">
      <w:pPr>
        <w:numPr>
          <w:ilvl w:val="1"/>
          <w:numId w:val="2"/>
        </w:numPr>
        <w:spacing w:after="44" w:line="268" w:lineRule="auto"/>
        <w:ind w:right="29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Повторный допуск к итоговой аттестации обучающегося может быть произведен по личному заявлению обучающегося на имя директора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  не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ранее чем через одни месяц.</w:t>
      </w:r>
    </w:p>
    <w:p w:rsidR="00C803A0" w:rsidRPr="00C803A0" w:rsidRDefault="00C803A0" w:rsidP="00C803A0">
      <w:pPr>
        <w:numPr>
          <w:ilvl w:val="1"/>
          <w:numId w:val="2"/>
        </w:numPr>
        <w:spacing w:after="277" w:line="268" w:lineRule="auto"/>
        <w:ind w:right="29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Допуск обучающегося к повторному прохождению итоговой аттестации оформляется соответствующим приказом директора Учреждения.</w:t>
      </w:r>
    </w:p>
    <w:p w:rsidR="00C803A0" w:rsidRPr="00C803A0" w:rsidRDefault="00C803A0" w:rsidP="00C803A0">
      <w:pPr>
        <w:numPr>
          <w:ilvl w:val="0"/>
          <w:numId w:val="2"/>
        </w:numPr>
        <w:spacing w:after="0"/>
        <w:ind w:right="45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Порядок проведения итоговой аттестации</w:t>
      </w:r>
    </w:p>
    <w:p w:rsidR="00C803A0" w:rsidRPr="00C803A0" w:rsidRDefault="00C803A0" w:rsidP="00C803A0">
      <w:pPr>
        <w:spacing w:after="0"/>
        <w:ind w:left="360" w:right="45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03A0" w:rsidRPr="00C803A0" w:rsidRDefault="00C803A0" w:rsidP="00C803A0">
      <w:pPr>
        <w:spacing w:after="55" w:line="268" w:lineRule="auto"/>
        <w:ind w:left="244" w:right="382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5.1. Дата и время проведения итогового экзамена работ устанавливаются Учреждением, оформляется приказом директора и доводится до всех выпускников. </w:t>
      </w:r>
    </w:p>
    <w:p w:rsidR="00C803A0" w:rsidRPr="00C803A0" w:rsidRDefault="00C803A0" w:rsidP="00C803A0">
      <w:pPr>
        <w:spacing w:after="5" w:line="268" w:lineRule="auto"/>
        <w:ind w:left="324" w:right="2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5.2 На основании приказа директора издается решение об отчислении Обучающегося,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 выдаче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Удостоверения.  </w:t>
      </w:r>
    </w:p>
    <w:p w:rsidR="00C803A0" w:rsidRPr="00C803A0" w:rsidRDefault="00C803A0" w:rsidP="00C803A0">
      <w:pPr>
        <w:spacing w:after="5" w:line="268" w:lineRule="auto"/>
        <w:ind w:left="324" w:right="216" w:firstLine="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03A0" w:rsidRPr="00C803A0" w:rsidRDefault="00C803A0" w:rsidP="00C803A0">
      <w:pPr>
        <w:spacing w:after="5" w:line="241" w:lineRule="auto"/>
        <w:ind w:left="3119" w:right="7" w:hanging="108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 Выдача документов о квалификации о </w:t>
      </w:r>
      <w:r w:rsidRPr="00C803A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профессиональной 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переподготовке и дубликатов к ним.</w:t>
      </w:r>
    </w:p>
    <w:p w:rsidR="00C803A0" w:rsidRPr="00C803A0" w:rsidRDefault="00C803A0" w:rsidP="00C803A0">
      <w:pPr>
        <w:spacing w:after="12" w:line="256" w:lineRule="auto"/>
        <w:ind w:left="324" w:right="475" w:firstLine="190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03A0" w:rsidRPr="00C803A0" w:rsidRDefault="00C803A0" w:rsidP="00C803A0">
      <w:pPr>
        <w:spacing w:after="12" w:line="256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6.1Документ выдается лицу, завершившему обучение по дополнительной профессиональной программе и успешно прошедшему итоговую аттестацию.</w:t>
      </w:r>
    </w:p>
    <w:p w:rsidR="00C803A0" w:rsidRPr="00C803A0" w:rsidRDefault="00C803A0" w:rsidP="00C803A0">
      <w:pPr>
        <w:spacing w:after="12" w:line="256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 Дубликат документа о квалификации выдается о профессиональной переподготовке взамен утраченного, содержащего ошибки, при смене фамилии (имени, отчества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.</w:t>
      </w:r>
      <w:proofErr w:type="gramEnd"/>
    </w:p>
    <w:p w:rsidR="00C803A0" w:rsidRPr="00C803A0" w:rsidRDefault="00C803A0" w:rsidP="00C803A0">
      <w:pPr>
        <w:spacing w:after="5" w:line="241" w:lineRule="auto"/>
        <w:ind w:left="2" w:right="238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 В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случае утраты удостоверения либо в случае обнаружения в нем ошибок после его получения выпускником выдается дубликат удостоверения.</w:t>
      </w:r>
    </w:p>
    <w:p w:rsidR="00C803A0" w:rsidRPr="00C803A0" w:rsidRDefault="00C803A0" w:rsidP="00C803A0">
      <w:pPr>
        <w:spacing w:after="34" w:line="241" w:lineRule="auto"/>
        <w:ind w:left="2" w:right="7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6.4. Дубликат документа о квалификации пли о профессиональной переподготовке выдается на основании личного заявления.</w:t>
      </w:r>
    </w:p>
    <w:p w:rsidR="00C803A0" w:rsidRPr="00C803A0" w:rsidRDefault="00C803A0" w:rsidP="00C803A0">
      <w:pPr>
        <w:spacing w:after="5" w:line="241" w:lineRule="auto"/>
        <w:ind w:left="14" w:right="439" w:firstLine="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6.5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Лицо, изменившее свою фамилию (имя, отчество), вправе обменять имеющийся у него документ о квалификации пли о профессиональной переподготовке на дубликат документа о квалификации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изменение фамилии (имени, отчества) лица.</w:t>
      </w:r>
    </w:p>
    <w:p w:rsidR="00C803A0" w:rsidRPr="00C803A0" w:rsidRDefault="00C803A0" w:rsidP="00C803A0">
      <w:pPr>
        <w:spacing w:after="27" w:line="241" w:lineRule="auto"/>
        <w:ind w:left="2" w:right="46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6.6 Заявление о выдаче дубликата документов о квалификации и о профессиональной переподготовке, дубликат документа подтверждающие хранятся в личном деле выпускника ЧНОУ ДПО “Альтернатива+”</w:t>
      </w:r>
    </w:p>
    <w:p w:rsidR="00C803A0" w:rsidRPr="00C803A0" w:rsidRDefault="00C803A0" w:rsidP="00C803A0">
      <w:pPr>
        <w:spacing w:after="27" w:line="241" w:lineRule="auto"/>
        <w:ind w:left="2" w:right="46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Сохранившийся подлинник документа изымается учреждением и уничтожается. </w:t>
      </w:r>
    </w:p>
    <w:p w:rsidR="00C803A0" w:rsidRPr="00C803A0" w:rsidRDefault="00C803A0" w:rsidP="00C803A0">
      <w:pPr>
        <w:spacing w:after="5" w:line="241" w:lineRule="auto"/>
        <w:ind w:left="2" w:right="45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6.7 Документ о квалификации или о профессиональной переподготовке (дубликат документа о квалификации или о профессиональной переподготовке) выдается выпускнику лично или другому лицу по заверенной в установленном порядке доверенности, выданной указанному лицу выпускником, или по заявлению выпускника направляется на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 выдан (направлен) документ о квалификации о профессиональной переподготовке (дубликат), хранятся в личном деле выпускника,</w:t>
      </w:r>
    </w:p>
    <w:p w:rsidR="00C803A0" w:rsidRPr="00C803A0" w:rsidRDefault="00C803A0" w:rsidP="00C803A0">
      <w:pPr>
        <w:spacing w:after="5" w:line="241" w:lineRule="auto"/>
        <w:ind w:left="2" w:right="526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6.8 В случае освоения дополнительной профессиональной программы параллельно с получением среднего профессионального н (или) высшего образования удостоверение </w:t>
      </w:r>
      <w:r w:rsidRPr="00C803A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о </w:t>
      </w:r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повышении </w:t>
      </w:r>
      <w:proofErr w:type="gramStart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квалификации ,</w:t>
      </w:r>
      <w:proofErr w:type="gramEnd"/>
      <w:r w:rsidRPr="00C803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выпускнику выдаются одновременно с получением соответствующего документа об образовании.</w:t>
      </w:r>
    </w:p>
    <w:p w:rsidR="00C803A0" w:rsidRDefault="00C803A0" w:rsidP="00C803A0">
      <w:pPr>
        <w:ind w:left="-993"/>
      </w:pPr>
    </w:p>
    <w:sectPr w:rsidR="00C8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320F8"/>
    <w:multiLevelType w:val="multilevel"/>
    <w:tmpl w:val="162028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52" w:hanging="1800"/>
      </w:pPr>
      <w:rPr>
        <w:rFonts w:hint="default"/>
      </w:rPr>
    </w:lvl>
  </w:abstractNum>
  <w:abstractNum w:abstractNumId="1" w15:restartNumberingAfterBreak="0">
    <w:nsid w:val="550B5506"/>
    <w:multiLevelType w:val="multilevel"/>
    <w:tmpl w:val="26328F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3A0"/>
    <w:rsid w:val="00C803A0"/>
    <w:rsid w:val="00F7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B0830"/>
  <w15:chartTrackingRefBased/>
  <w15:docId w15:val="{1855A648-ECBC-467B-B3BD-7F56144B9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Смирнов</dc:creator>
  <cp:keywords/>
  <dc:description/>
  <cp:lastModifiedBy>Владислав Смирнов</cp:lastModifiedBy>
  <cp:revision>1</cp:revision>
  <dcterms:created xsi:type="dcterms:W3CDTF">2017-09-27T10:03:00Z</dcterms:created>
  <dcterms:modified xsi:type="dcterms:W3CDTF">2017-09-27T10:05:00Z</dcterms:modified>
</cp:coreProperties>
</file>